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323A5" w:rsidRPr="003323A5" w:rsidRDefault="003323A5" w:rsidP="003323A5">
      <w:pPr>
        <w:spacing w:after="0" w:line="240" w:lineRule="auto"/>
        <w:textAlignment w:val="top"/>
        <w:rPr>
          <w:rFonts w:ascii="Arial" w:eastAsia="Times New Roman" w:hAnsi="Arial" w:cs="Arial"/>
          <w:caps/>
          <w:color w:val="6A6D6D"/>
          <w:sz w:val="24"/>
          <w:szCs w:val="24"/>
          <w:lang w:eastAsia="fr-FR"/>
        </w:rPr>
      </w:pPr>
      <w:r w:rsidRPr="003323A5">
        <w:rPr>
          <w:rFonts w:ascii="Arial" w:eastAsia="Times New Roman" w:hAnsi="Arial" w:cs="Arial"/>
          <w:caps/>
          <w:color w:val="6A6D6D"/>
          <w:sz w:val="24"/>
          <w:szCs w:val="24"/>
          <w:lang w:eastAsia="fr-FR"/>
        </w:rPr>
        <w:fldChar w:fldCharType="begin"/>
      </w:r>
      <w:r w:rsidRPr="003323A5">
        <w:rPr>
          <w:rFonts w:ascii="Arial" w:eastAsia="Times New Roman" w:hAnsi="Arial" w:cs="Arial"/>
          <w:caps/>
          <w:color w:val="6A6D6D"/>
          <w:sz w:val="24"/>
          <w:szCs w:val="24"/>
          <w:lang w:eastAsia="fr-FR"/>
        </w:rPr>
        <w:instrText xml:space="preserve"> HYPERLINK "https://www.mediapart.fr/journal/mot-cle/numerique" </w:instrText>
      </w:r>
      <w:r w:rsidRPr="003323A5">
        <w:rPr>
          <w:rFonts w:ascii="Arial" w:eastAsia="Times New Roman" w:hAnsi="Arial" w:cs="Arial"/>
          <w:caps/>
          <w:color w:val="6A6D6D"/>
          <w:sz w:val="24"/>
          <w:szCs w:val="24"/>
          <w:lang w:eastAsia="fr-FR"/>
        </w:rPr>
        <w:fldChar w:fldCharType="separate"/>
      </w:r>
      <w:r w:rsidRPr="003323A5">
        <w:rPr>
          <w:rFonts w:ascii="Arial" w:eastAsia="Times New Roman" w:hAnsi="Arial" w:cs="Arial"/>
          <w:caps/>
          <w:color w:val="000000"/>
          <w:sz w:val="24"/>
          <w:szCs w:val="24"/>
          <w:u w:val="single"/>
          <w:lang w:eastAsia="fr-FR"/>
        </w:rPr>
        <w:t>NUMÉRIQUE</w:t>
      </w:r>
      <w:r w:rsidRPr="003323A5">
        <w:rPr>
          <w:rFonts w:ascii="Arial" w:eastAsia="Times New Roman" w:hAnsi="Arial" w:cs="Arial"/>
          <w:caps/>
          <w:color w:val="6A6D6D"/>
          <w:sz w:val="24"/>
          <w:szCs w:val="24"/>
          <w:lang w:eastAsia="fr-FR"/>
        </w:rPr>
        <w:fldChar w:fldCharType="end"/>
      </w:r>
      <w:r>
        <w:rPr>
          <w:rFonts w:ascii="Arial" w:eastAsia="Times New Roman" w:hAnsi="Arial" w:cs="Arial"/>
          <w:caps/>
          <w:color w:val="6A6D6D"/>
          <w:sz w:val="24"/>
          <w:szCs w:val="24"/>
          <w:lang w:eastAsia="fr-FR"/>
        </w:rPr>
        <w:t xml:space="preserve"> </w:t>
      </w:r>
      <w:r w:rsidRPr="003323A5">
        <w:rPr>
          <w:rFonts w:ascii="Arial" w:eastAsia="Times New Roman" w:hAnsi="Arial" w:cs="Arial"/>
          <w:caps/>
          <w:color w:val="6A6D6D"/>
          <w:sz w:val="24"/>
          <w:szCs w:val="24"/>
          <w:lang w:eastAsia="fr-FR"/>
        </w:rPr>
        <w:t>14 DÉCEMBRE 2017 PAR </w:t>
      </w:r>
      <w:hyperlink r:id="rId6" w:history="1">
        <w:r w:rsidRPr="003323A5">
          <w:rPr>
            <w:rFonts w:ascii="Arial" w:eastAsia="Times New Roman" w:hAnsi="Arial" w:cs="Arial"/>
            <w:caps/>
            <w:color w:val="A4AA00"/>
            <w:sz w:val="24"/>
            <w:szCs w:val="24"/>
            <w:u w:val="single"/>
            <w:lang w:eastAsia="fr-FR"/>
          </w:rPr>
          <w:t>JÉRÔME HOURDEAUX</w:t>
        </w:r>
      </w:hyperlink>
    </w:p>
    <w:p w:rsidR="003323A5" w:rsidRPr="003323A5" w:rsidRDefault="003323A5" w:rsidP="003323A5">
      <w:pPr>
        <w:spacing w:after="0" w:line="240" w:lineRule="auto"/>
        <w:textAlignment w:val="top"/>
        <w:outlineLvl w:val="0"/>
        <w:rPr>
          <w:rFonts w:ascii="Times New Roman" w:eastAsia="Times New Roman" w:hAnsi="Times New Roman" w:cs="Times New Roman"/>
          <w:b/>
          <w:bCs/>
          <w:color w:val="000000"/>
          <w:kern w:val="36"/>
          <w:sz w:val="32"/>
          <w:szCs w:val="32"/>
          <w:lang w:eastAsia="fr-FR"/>
        </w:rPr>
      </w:pPr>
      <w:r w:rsidRPr="003323A5">
        <w:rPr>
          <w:rFonts w:ascii="Times New Roman" w:eastAsia="Times New Roman" w:hAnsi="Times New Roman" w:cs="Times New Roman"/>
          <w:b/>
          <w:bCs/>
          <w:color w:val="000000"/>
          <w:kern w:val="36"/>
          <w:sz w:val="32"/>
          <w:szCs w:val="32"/>
          <w:lang w:eastAsia="fr-FR"/>
        </w:rPr>
        <w:t xml:space="preserve">Le gouvernement impose au </w:t>
      </w:r>
      <w:proofErr w:type="spellStart"/>
      <w:r w:rsidRPr="003323A5">
        <w:rPr>
          <w:rFonts w:ascii="Times New Roman" w:eastAsia="Times New Roman" w:hAnsi="Times New Roman" w:cs="Times New Roman"/>
          <w:b/>
          <w:bCs/>
          <w:color w:val="000000"/>
          <w:kern w:val="36"/>
          <w:sz w:val="32"/>
          <w:szCs w:val="32"/>
          <w:lang w:eastAsia="fr-FR"/>
        </w:rPr>
        <w:t>CNNum</w:t>
      </w:r>
      <w:proofErr w:type="spellEnd"/>
      <w:r w:rsidRPr="003323A5">
        <w:rPr>
          <w:rFonts w:ascii="Times New Roman" w:eastAsia="Times New Roman" w:hAnsi="Times New Roman" w:cs="Times New Roman"/>
          <w:b/>
          <w:bCs/>
          <w:color w:val="000000"/>
          <w:kern w:val="36"/>
          <w:sz w:val="32"/>
          <w:szCs w:val="32"/>
          <w:lang w:eastAsia="fr-FR"/>
        </w:rPr>
        <w:t xml:space="preserve"> l’exclusion de </w:t>
      </w:r>
      <w:proofErr w:type="spellStart"/>
      <w:r w:rsidRPr="003323A5">
        <w:rPr>
          <w:rFonts w:ascii="Times New Roman" w:eastAsia="Times New Roman" w:hAnsi="Times New Roman" w:cs="Times New Roman"/>
          <w:b/>
          <w:bCs/>
          <w:color w:val="000000"/>
          <w:kern w:val="36"/>
          <w:sz w:val="32"/>
          <w:szCs w:val="32"/>
          <w:lang w:eastAsia="fr-FR"/>
        </w:rPr>
        <w:t>Rokhaya</w:t>
      </w:r>
      <w:proofErr w:type="spellEnd"/>
      <w:r w:rsidRPr="003323A5">
        <w:rPr>
          <w:rFonts w:ascii="Times New Roman" w:eastAsia="Times New Roman" w:hAnsi="Times New Roman" w:cs="Times New Roman"/>
          <w:b/>
          <w:bCs/>
          <w:color w:val="000000"/>
          <w:kern w:val="36"/>
          <w:sz w:val="32"/>
          <w:szCs w:val="32"/>
          <w:lang w:eastAsia="fr-FR"/>
        </w:rPr>
        <w:t xml:space="preserve"> Diallo</w:t>
      </w:r>
    </w:p>
    <w:p w:rsidR="003323A5" w:rsidRPr="003323A5" w:rsidRDefault="003323A5" w:rsidP="003323A5">
      <w:pPr>
        <w:spacing w:after="0" w:line="240" w:lineRule="auto"/>
        <w:textAlignment w:val="top"/>
        <w:rPr>
          <w:rFonts w:ascii="Times New Roman" w:eastAsia="Times New Roman" w:hAnsi="Times New Roman" w:cs="Times New Roman"/>
          <w:b/>
          <w:bCs/>
          <w:color w:val="202222"/>
          <w:sz w:val="24"/>
          <w:szCs w:val="24"/>
          <w:lang w:eastAsia="fr-FR"/>
        </w:rPr>
      </w:pPr>
      <w:r w:rsidRPr="003323A5">
        <w:rPr>
          <w:rFonts w:ascii="Times New Roman" w:eastAsia="Times New Roman" w:hAnsi="Times New Roman" w:cs="Times New Roman"/>
          <w:b/>
          <w:bCs/>
          <w:color w:val="202222"/>
          <w:sz w:val="24"/>
          <w:szCs w:val="24"/>
          <w:lang w:eastAsia="fr-FR"/>
        </w:rPr>
        <w:t xml:space="preserve">Lundi, le gouvernement installait  le Conseil national du numérique avec, parmi ses membres, la militante féministe et anti-islamophobie. </w:t>
      </w:r>
      <w:r>
        <w:rPr>
          <w:rFonts w:ascii="Times New Roman" w:eastAsia="Times New Roman" w:hAnsi="Times New Roman" w:cs="Times New Roman"/>
          <w:b/>
          <w:bCs/>
          <w:color w:val="202222"/>
          <w:sz w:val="24"/>
          <w:szCs w:val="24"/>
          <w:lang w:eastAsia="fr-FR"/>
        </w:rPr>
        <w:t>3 jours</w:t>
      </w:r>
      <w:r w:rsidRPr="003323A5">
        <w:rPr>
          <w:rFonts w:ascii="Times New Roman" w:eastAsia="Times New Roman" w:hAnsi="Times New Roman" w:cs="Times New Roman"/>
          <w:b/>
          <w:bCs/>
          <w:color w:val="202222"/>
          <w:sz w:val="24"/>
          <w:szCs w:val="24"/>
          <w:lang w:eastAsia="fr-FR"/>
        </w:rPr>
        <w:t xml:space="preserve"> plus tard, il demande à la présidente du </w:t>
      </w:r>
      <w:proofErr w:type="spellStart"/>
      <w:r w:rsidRPr="003323A5">
        <w:rPr>
          <w:rFonts w:ascii="Times New Roman" w:eastAsia="Times New Roman" w:hAnsi="Times New Roman" w:cs="Times New Roman"/>
          <w:b/>
          <w:bCs/>
          <w:color w:val="202222"/>
          <w:sz w:val="24"/>
          <w:szCs w:val="24"/>
          <w:lang w:eastAsia="fr-FR"/>
        </w:rPr>
        <w:t>CNNum</w:t>
      </w:r>
      <w:proofErr w:type="spellEnd"/>
      <w:r w:rsidRPr="003323A5">
        <w:rPr>
          <w:rFonts w:ascii="Times New Roman" w:eastAsia="Times New Roman" w:hAnsi="Times New Roman" w:cs="Times New Roman"/>
          <w:b/>
          <w:bCs/>
          <w:color w:val="202222"/>
          <w:sz w:val="24"/>
          <w:szCs w:val="24"/>
          <w:lang w:eastAsia="fr-FR"/>
        </w:rPr>
        <w:t xml:space="preserve"> de revoir sa copie, en l’excluant. Le secrétaire d’État au numérique explique avoir reçu de nombreux messages s’indignant de cette nomination.</w:t>
      </w:r>
    </w:p>
    <w:p w:rsidR="003323A5" w:rsidRPr="003323A5" w:rsidRDefault="003323A5" w:rsidP="003323A5">
      <w:pPr>
        <w:spacing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 xml:space="preserve">Que s’est-il passé durant trois jours au gouvernement pour que le secrétaire d’État au numérique Mounir </w:t>
      </w:r>
      <w:proofErr w:type="spellStart"/>
      <w:r w:rsidRPr="003323A5">
        <w:rPr>
          <w:rFonts w:ascii="Times New Roman" w:eastAsia="Times New Roman" w:hAnsi="Times New Roman" w:cs="Times New Roman"/>
          <w:color w:val="202222"/>
          <w:sz w:val="24"/>
          <w:szCs w:val="24"/>
          <w:lang w:eastAsia="fr-FR"/>
        </w:rPr>
        <w:t>Mahjoubi</w:t>
      </w:r>
      <w:proofErr w:type="spellEnd"/>
      <w:r w:rsidRPr="003323A5">
        <w:rPr>
          <w:rFonts w:ascii="Times New Roman" w:eastAsia="Times New Roman" w:hAnsi="Times New Roman" w:cs="Times New Roman"/>
          <w:color w:val="202222"/>
          <w:sz w:val="24"/>
          <w:szCs w:val="24"/>
          <w:lang w:eastAsia="fr-FR"/>
        </w:rPr>
        <w:t xml:space="preserve"> désavoue le mercredi 14 décembre le tout nouveau Conseil national du numérique qu’il avait lui-même installé le lundi précédent ?</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i/>
          <w:iCs/>
          <w:color w:val="202222"/>
          <w:sz w:val="24"/>
          <w:szCs w:val="24"/>
          <w:lang w:eastAsia="fr-FR"/>
        </w:rPr>
        <w:t>« Le conseil national du numérique a besoin de sérénité pour travailler, et les derniers échanges sur la composition du Conseil soulignent que ces conditions ne sont pas pleinement réunies »</w:t>
      </w:r>
      <w:r w:rsidRPr="003323A5">
        <w:rPr>
          <w:rFonts w:ascii="Times New Roman" w:eastAsia="Times New Roman" w:hAnsi="Times New Roman" w:cs="Times New Roman"/>
          <w:color w:val="202222"/>
          <w:sz w:val="24"/>
          <w:szCs w:val="24"/>
          <w:lang w:eastAsia="fr-FR"/>
        </w:rPr>
        <w:t xml:space="preserve">, écrit Mounir </w:t>
      </w:r>
      <w:proofErr w:type="spellStart"/>
      <w:r w:rsidRPr="003323A5">
        <w:rPr>
          <w:rFonts w:ascii="Times New Roman" w:eastAsia="Times New Roman" w:hAnsi="Times New Roman" w:cs="Times New Roman"/>
          <w:color w:val="202222"/>
          <w:sz w:val="24"/>
          <w:szCs w:val="24"/>
          <w:lang w:eastAsia="fr-FR"/>
        </w:rPr>
        <w:t>Mahjoubi</w:t>
      </w:r>
      <w:proofErr w:type="spellEnd"/>
      <w:r w:rsidRPr="003323A5">
        <w:rPr>
          <w:rFonts w:ascii="Times New Roman" w:eastAsia="Times New Roman" w:hAnsi="Times New Roman" w:cs="Times New Roman"/>
          <w:color w:val="202222"/>
          <w:sz w:val="24"/>
          <w:szCs w:val="24"/>
          <w:lang w:eastAsia="fr-FR"/>
        </w:rPr>
        <w:t xml:space="preserve"> dans un communiqué publié mercredi </w:t>
      </w:r>
      <w:r>
        <w:rPr>
          <w:rFonts w:ascii="Times New Roman" w:eastAsia="Times New Roman" w:hAnsi="Times New Roman" w:cs="Times New Roman"/>
          <w:color w:val="202222"/>
          <w:sz w:val="24"/>
          <w:szCs w:val="24"/>
          <w:lang w:eastAsia="fr-FR"/>
        </w:rPr>
        <w:t xml:space="preserve">en </w:t>
      </w:r>
      <w:r w:rsidRPr="003323A5">
        <w:rPr>
          <w:rFonts w:ascii="Times New Roman" w:eastAsia="Times New Roman" w:hAnsi="Times New Roman" w:cs="Times New Roman"/>
          <w:color w:val="202222"/>
          <w:sz w:val="24"/>
          <w:szCs w:val="24"/>
          <w:lang w:eastAsia="fr-FR"/>
        </w:rPr>
        <w:t>soirée. </w:t>
      </w:r>
      <w:r w:rsidRPr="003323A5">
        <w:rPr>
          <w:rFonts w:ascii="Times New Roman" w:eastAsia="Times New Roman" w:hAnsi="Times New Roman" w:cs="Times New Roman"/>
          <w:i/>
          <w:iCs/>
          <w:color w:val="202222"/>
          <w:sz w:val="24"/>
          <w:szCs w:val="24"/>
          <w:lang w:eastAsia="fr-FR"/>
        </w:rPr>
        <w:t xml:space="preserve">« J’ai donc demandé à la présidente du </w:t>
      </w:r>
      <w:proofErr w:type="spellStart"/>
      <w:r w:rsidRPr="003323A5">
        <w:rPr>
          <w:rFonts w:ascii="Times New Roman" w:eastAsia="Times New Roman" w:hAnsi="Times New Roman" w:cs="Times New Roman"/>
          <w:i/>
          <w:iCs/>
          <w:color w:val="202222"/>
          <w:sz w:val="24"/>
          <w:szCs w:val="24"/>
          <w:lang w:eastAsia="fr-FR"/>
        </w:rPr>
        <w:t>CNNum</w:t>
      </w:r>
      <w:proofErr w:type="spellEnd"/>
      <w:r w:rsidRPr="003323A5">
        <w:rPr>
          <w:rFonts w:ascii="Times New Roman" w:eastAsia="Times New Roman" w:hAnsi="Times New Roman" w:cs="Times New Roman"/>
          <w:i/>
          <w:iCs/>
          <w:color w:val="202222"/>
          <w:sz w:val="24"/>
          <w:szCs w:val="24"/>
          <w:lang w:eastAsia="fr-FR"/>
        </w:rPr>
        <w:t xml:space="preserve"> de proposer une nouvelle composition du Conseil. Cela permettra à ce dernier de s’atteler sereinement à la tâche de transformation qui est la sienne. »</w:t>
      </w:r>
    </w:p>
    <w:p w:rsidR="003323A5" w:rsidRPr="003323A5" w:rsidRDefault="003323A5" w:rsidP="003323A5">
      <w:pPr>
        <w:spacing w:before="360" w:after="360" w:line="240" w:lineRule="auto"/>
        <w:textAlignment w:val="top"/>
        <w:rPr>
          <w:rFonts w:ascii="Times New Roman" w:eastAsia="Times New Roman" w:hAnsi="Times New Roman" w:cs="Times New Roman"/>
          <w:color w:val="000000"/>
          <w:sz w:val="24"/>
          <w:szCs w:val="24"/>
          <w:lang w:eastAsia="fr-FR"/>
        </w:rPr>
      </w:pPr>
      <w:r w:rsidRPr="003323A5">
        <w:rPr>
          <w:rFonts w:ascii="Times New Roman" w:eastAsia="Times New Roman" w:hAnsi="Times New Roman" w:cs="Times New Roman"/>
          <w:color w:val="202222"/>
          <w:sz w:val="24"/>
          <w:szCs w:val="24"/>
          <w:lang w:eastAsia="fr-FR"/>
        </w:rPr>
        <w:t>Le communiqué ne précise pas qui, dans la composition du conseil, trouble à ce point la </w:t>
      </w:r>
      <w:r w:rsidRPr="003323A5">
        <w:rPr>
          <w:rFonts w:ascii="Times New Roman" w:eastAsia="Times New Roman" w:hAnsi="Times New Roman" w:cs="Times New Roman"/>
          <w:i/>
          <w:iCs/>
          <w:color w:val="202222"/>
          <w:sz w:val="24"/>
          <w:szCs w:val="24"/>
          <w:lang w:eastAsia="fr-FR"/>
        </w:rPr>
        <w:t>« sérénité »</w:t>
      </w:r>
      <w:r w:rsidRPr="003323A5">
        <w:rPr>
          <w:rFonts w:ascii="Times New Roman" w:eastAsia="Times New Roman" w:hAnsi="Times New Roman" w:cs="Times New Roman"/>
          <w:color w:val="202222"/>
          <w:sz w:val="24"/>
          <w:szCs w:val="24"/>
          <w:lang w:eastAsia="fr-FR"/>
        </w:rPr>
        <w:t> de ses travaux avant même qu’ils ne débutent. Mais, selon </w:t>
      </w:r>
      <w:hyperlink r:id="rId7" w:tgtFrame="_blank" w:history="1">
        <w:r w:rsidRPr="003323A5">
          <w:rPr>
            <w:rFonts w:ascii="Times New Roman" w:eastAsia="Times New Roman" w:hAnsi="Times New Roman" w:cs="Times New Roman"/>
            <w:color w:val="000000"/>
            <w:sz w:val="24"/>
            <w:szCs w:val="24"/>
            <w:u w:val="single"/>
            <w:lang w:eastAsia="fr-FR"/>
          </w:rPr>
          <w:t>une information du </w:t>
        </w:r>
        <w:r w:rsidRPr="003323A5">
          <w:rPr>
            <w:rFonts w:ascii="Times New Roman" w:eastAsia="Times New Roman" w:hAnsi="Times New Roman" w:cs="Times New Roman"/>
            <w:i/>
            <w:iCs/>
            <w:color w:val="000000"/>
            <w:sz w:val="24"/>
            <w:szCs w:val="24"/>
            <w:u w:val="single"/>
            <w:lang w:eastAsia="fr-FR"/>
          </w:rPr>
          <w:t>Figaro</w:t>
        </w:r>
      </w:hyperlink>
      <w:r w:rsidRPr="003323A5">
        <w:rPr>
          <w:rFonts w:ascii="Times New Roman" w:eastAsia="Times New Roman" w:hAnsi="Times New Roman" w:cs="Times New Roman"/>
          <w:color w:val="202222"/>
          <w:sz w:val="24"/>
          <w:szCs w:val="24"/>
          <w:lang w:eastAsia="fr-FR"/>
        </w:rPr>
        <w:t xml:space="preserve"> confirmée à </w:t>
      </w:r>
      <w:proofErr w:type="spellStart"/>
      <w:r w:rsidRPr="003323A5">
        <w:rPr>
          <w:rFonts w:ascii="Times New Roman" w:eastAsia="Times New Roman" w:hAnsi="Times New Roman" w:cs="Times New Roman"/>
          <w:color w:val="202222"/>
          <w:sz w:val="24"/>
          <w:szCs w:val="24"/>
          <w:lang w:eastAsia="fr-FR"/>
        </w:rPr>
        <w:t>Mediapart</w:t>
      </w:r>
      <w:proofErr w:type="spellEnd"/>
      <w:r w:rsidRPr="003323A5">
        <w:rPr>
          <w:rFonts w:ascii="Times New Roman" w:eastAsia="Times New Roman" w:hAnsi="Times New Roman" w:cs="Times New Roman"/>
          <w:color w:val="202222"/>
          <w:sz w:val="24"/>
          <w:szCs w:val="24"/>
          <w:lang w:eastAsia="fr-FR"/>
        </w:rPr>
        <w:t xml:space="preserve"> par le secrétariat d'État au numérique, c’est la militante </w:t>
      </w:r>
      <w:proofErr w:type="spellStart"/>
      <w:r w:rsidRPr="003323A5">
        <w:rPr>
          <w:rFonts w:ascii="Times New Roman" w:eastAsia="Times New Roman" w:hAnsi="Times New Roman" w:cs="Times New Roman"/>
          <w:color w:val="202222"/>
          <w:sz w:val="24"/>
          <w:szCs w:val="24"/>
          <w:lang w:eastAsia="fr-FR"/>
        </w:rPr>
        <w:t>anti-raciste</w:t>
      </w:r>
      <w:proofErr w:type="spellEnd"/>
      <w:r w:rsidRPr="003323A5">
        <w:rPr>
          <w:rFonts w:ascii="Times New Roman" w:eastAsia="Times New Roman" w:hAnsi="Times New Roman" w:cs="Times New Roman"/>
          <w:color w:val="202222"/>
          <w:sz w:val="24"/>
          <w:szCs w:val="24"/>
          <w:lang w:eastAsia="fr-FR"/>
        </w:rPr>
        <w:t xml:space="preserve">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qui est directement visée.</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 xml:space="preserve">La composition du nouveau </w:t>
      </w:r>
      <w:proofErr w:type="spellStart"/>
      <w:r w:rsidRPr="003323A5">
        <w:rPr>
          <w:rFonts w:ascii="Times New Roman" w:eastAsia="Times New Roman" w:hAnsi="Times New Roman" w:cs="Times New Roman"/>
          <w:color w:val="202222"/>
          <w:sz w:val="24"/>
          <w:szCs w:val="24"/>
          <w:lang w:eastAsia="fr-FR"/>
        </w:rPr>
        <w:t>CNNum</w:t>
      </w:r>
      <w:proofErr w:type="spellEnd"/>
      <w:r w:rsidRPr="003323A5">
        <w:rPr>
          <w:rFonts w:ascii="Times New Roman" w:eastAsia="Times New Roman" w:hAnsi="Times New Roman" w:cs="Times New Roman"/>
          <w:color w:val="202222"/>
          <w:sz w:val="24"/>
          <w:szCs w:val="24"/>
          <w:lang w:eastAsia="fr-FR"/>
        </w:rPr>
        <w:t xml:space="preserve"> est en réalité connue depuis plusieurs semaines par l’exécutif, et plus particulièrement par le secrétaire d’État au numérique. Il est même censé avoir validé cette liste qui aujourd’hui semble autant gêner l’exécutif.</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hyperlink r:id="rId8" w:tgtFrame="_blank" w:history="1">
        <w:r w:rsidRPr="003323A5">
          <w:rPr>
            <w:rFonts w:ascii="Times New Roman" w:eastAsia="Times New Roman" w:hAnsi="Times New Roman" w:cs="Times New Roman"/>
            <w:color w:val="000000"/>
            <w:sz w:val="24"/>
            <w:szCs w:val="24"/>
            <w:u w:val="single"/>
            <w:lang w:eastAsia="fr-FR"/>
          </w:rPr>
          <w:t>Le décret</w:t>
        </w:r>
      </w:hyperlink>
      <w:r w:rsidRPr="003323A5">
        <w:rPr>
          <w:rFonts w:ascii="Times New Roman" w:eastAsia="Times New Roman" w:hAnsi="Times New Roman" w:cs="Times New Roman"/>
          <w:color w:val="202222"/>
          <w:sz w:val="24"/>
          <w:szCs w:val="24"/>
          <w:lang w:eastAsia="fr-FR"/>
        </w:rPr>
        <w:t xml:space="preserve"> régissant le fonctionnement du </w:t>
      </w:r>
      <w:proofErr w:type="spellStart"/>
      <w:r w:rsidRPr="003323A5">
        <w:rPr>
          <w:rFonts w:ascii="Times New Roman" w:eastAsia="Times New Roman" w:hAnsi="Times New Roman" w:cs="Times New Roman"/>
          <w:color w:val="202222"/>
          <w:sz w:val="24"/>
          <w:szCs w:val="24"/>
          <w:lang w:eastAsia="fr-FR"/>
        </w:rPr>
        <w:t>CNNum</w:t>
      </w:r>
      <w:proofErr w:type="spellEnd"/>
      <w:r w:rsidRPr="003323A5">
        <w:rPr>
          <w:rFonts w:ascii="Times New Roman" w:eastAsia="Times New Roman" w:hAnsi="Times New Roman" w:cs="Times New Roman"/>
          <w:color w:val="202222"/>
          <w:sz w:val="24"/>
          <w:szCs w:val="24"/>
          <w:lang w:eastAsia="fr-FR"/>
        </w:rPr>
        <w:t xml:space="preserve"> précise en effet que ses membres</w:t>
      </w:r>
      <w:r w:rsidRPr="003323A5">
        <w:rPr>
          <w:rFonts w:ascii="Times New Roman" w:eastAsia="Times New Roman" w:hAnsi="Times New Roman" w:cs="Times New Roman"/>
          <w:i/>
          <w:iCs/>
          <w:color w:val="202222"/>
          <w:sz w:val="24"/>
          <w:szCs w:val="24"/>
          <w:lang w:eastAsia="fr-FR"/>
        </w:rPr>
        <w:t>« sont nommés par arrêté du premier ministre, sur proposition du ministre chargé du numérique, pour une durée de deux ans »</w:t>
      </w:r>
      <w:r w:rsidRPr="003323A5">
        <w:rPr>
          <w:rFonts w:ascii="Times New Roman" w:eastAsia="Times New Roman" w:hAnsi="Times New Roman" w:cs="Times New Roman"/>
          <w:color w:val="202222"/>
          <w:sz w:val="24"/>
          <w:szCs w:val="24"/>
          <w:lang w:eastAsia="fr-FR"/>
        </w:rPr>
        <w:t>. Et cette liste a été publiée au </w:t>
      </w:r>
      <w:r w:rsidRPr="003323A5">
        <w:rPr>
          <w:rFonts w:ascii="Times New Roman" w:eastAsia="Times New Roman" w:hAnsi="Times New Roman" w:cs="Times New Roman"/>
          <w:i/>
          <w:iCs/>
          <w:color w:val="202222"/>
          <w:sz w:val="24"/>
          <w:szCs w:val="24"/>
          <w:lang w:eastAsia="fr-FR"/>
        </w:rPr>
        <w:t xml:space="preserve">Journal </w:t>
      </w:r>
      <w:proofErr w:type="spellStart"/>
      <w:r w:rsidRPr="003323A5">
        <w:rPr>
          <w:rFonts w:ascii="Times New Roman" w:eastAsia="Times New Roman" w:hAnsi="Times New Roman" w:cs="Times New Roman"/>
          <w:i/>
          <w:iCs/>
          <w:color w:val="202222"/>
          <w:sz w:val="24"/>
          <w:szCs w:val="24"/>
          <w:lang w:eastAsia="fr-FR"/>
        </w:rPr>
        <w:t>officiel</w:t>
      </w:r>
      <w:hyperlink r:id="rId9" w:tgtFrame="_blank" w:history="1">
        <w:r w:rsidRPr="003323A5">
          <w:rPr>
            <w:rFonts w:ascii="Times New Roman" w:eastAsia="Times New Roman" w:hAnsi="Times New Roman" w:cs="Times New Roman"/>
            <w:color w:val="000000"/>
            <w:sz w:val="24"/>
            <w:szCs w:val="24"/>
            <w:u w:val="single"/>
            <w:lang w:eastAsia="fr-FR"/>
          </w:rPr>
          <w:t>dans</w:t>
        </w:r>
        <w:proofErr w:type="spellEnd"/>
        <w:r w:rsidRPr="003323A5">
          <w:rPr>
            <w:rFonts w:ascii="Times New Roman" w:eastAsia="Times New Roman" w:hAnsi="Times New Roman" w:cs="Times New Roman"/>
            <w:color w:val="000000"/>
            <w:sz w:val="24"/>
            <w:szCs w:val="24"/>
            <w:u w:val="single"/>
            <w:lang w:eastAsia="fr-FR"/>
          </w:rPr>
          <w:t xml:space="preserve"> un arrêté du premier ministre</w:t>
        </w:r>
      </w:hyperlink>
      <w:r w:rsidRPr="003323A5">
        <w:rPr>
          <w:rFonts w:ascii="Times New Roman" w:eastAsia="Times New Roman" w:hAnsi="Times New Roman" w:cs="Times New Roman"/>
          <w:color w:val="202222"/>
          <w:sz w:val="24"/>
          <w:szCs w:val="24"/>
          <w:lang w:eastAsia="fr-FR"/>
        </w:rPr>
        <w:t xml:space="preserve">, donc forcément rédigé par ses services. Selon nos informations, elle aurait même fait l’objet d’échanges avec la nouvelle présidente du conseil, Marie </w:t>
      </w:r>
      <w:proofErr w:type="spellStart"/>
      <w:r w:rsidRPr="003323A5">
        <w:rPr>
          <w:rFonts w:ascii="Times New Roman" w:eastAsia="Times New Roman" w:hAnsi="Times New Roman" w:cs="Times New Roman"/>
          <w:color w:val="202222"/>
          <w:sz w:val="24"/>
          <w:szCs w:val="24"/>
          <w:lang w:eastAsia="fr-FR"/>
        </w:rPr>
        <w:t>Ekeland</w:t>
      </w:r>
      <w:proofErr w:type="spellEnd"/>
      <w:r w:rsidRPr="003323A5">
        <w:rPr>
          <w:rFonts w:ascii="Times New Roman" w:eastAsia="Times New Roman" w:hAnsi="Times New Roman" w:cs="Times New Roman"/>
          <w:color w:val="202222"/>
          <w:sz w:val="24"/>
          <w:szCs w:val="24"/>
          <w:lang w:eastAsia="fr-FR"/>
        </w:rPr>
        <w:t>, depuis plusieurs semaines.</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Il suffit pour s’en convaincre de regarder </w:t>
      </w:r>
      <w:hyperlink r:id="rId10" w:tgtFrame="_blank" w:history="1">
        <w:r w:rsidRPr="003323A5">
          <w:rPr>
            <w:rFonts w:ascii="Times New Roman" w:eastAsia="Times New Roman" w:hAnsi="Times New Roman" w:cs="Times New Roman"/>
            <w:color w:val="000000"/>
            <w:sz w:val="24"/>
            <w:szCs w:val="24"/>
            <w:u w:val="single"/>
            <w:lang w:eastAsia="fr-FR"/>
          </w:rPr>
          <w:t xml:space="preserve">la vidéo de la conférence de </w:t>
        </w:r>
        <w:proofErr w:type="spellStart"/>
        <w:r w:rsidRPr="003323A5">
          <w:rPr>
            <w:rFonts w:ascii="Times New Roman" w:eastAsia="Times New Roman" w:hAnsi="Times New Roman" w:cs="Times New Roman"/>
            <w:color w:val="000000"/>
            <w:sz w:val="24"/>
            <w:szCs w:val="24"/>
            <w:u w:val="single"/>
            <w:lang w:eastAsia="fr-FR"/>
          </w:rPr>
          <w:t>presse</w:t>
        </w:r>
      </w:hyperlink>
      <w:r w:rsidRPr="003323A5">
        <w:rPr>
          <w:rFonts w:ascii="Times New Roman" w:eastAsia="Times New Roman" w:hAnsi="Times New Roman" w:cs="Times New Roman"/>
          <w:color w:val="202222"/>
          <w:sz w:val="24"/>
          <w:szCs w:val="24"/>
          <w:lang w:eastAsia="fr-FR"/>
        </w:rPr>
        <w:t>d’installation</w:t>
      </w:r>
      <w:proofErr w:type="spellEnd"/>
      <w:r w:rsidRPr="003323A5">
        <w:rPr>
          <w:rFonts w:ascii="Times New Roman" w:eastAsia="Times New Roman" w:hAnsi="Times New Roman" w:cs="Times New Roman"/>
          <w:color w:val="202222"/>
          <w:sz w:val="24"/>
          <w:szCs w:val="24"/>
          <w:lang w:eastAsia="fr-FR"/>
        </w:rPr>
        <w:t xml:space="preserve"> du nouveau </w:t>
      </w:r>
      <w:proofErr w:type="spellStart"/>
      <w:r w:rsidRPr="003323A5">
        <w:rPr>
          <w:rFonts w:ascii="Times New Roman" w:eastAsia="Times New Roman" w:hAnsi="Times New Roman" w:cs="Times New Roman"/>
          <w:color w:val="202222"/>
          <w:sz w:val="24"/>
          <w:szCs w:val="24"/>
          <w:lang w:eastAsia="fr-FR"/>
        </w:rPr>
        <w:t>CNNum</w:t>
      </w:r>
      <w:proofErr w:type="spellEnd"/>
      <w:r w:rsidRPr="003323A5">
        <w:rPr>
          <w:rFonts w:ascii="Times New Roman" w:eastAsia="Times New Roman" w:hAnsi="Times New Roman" w:cs="Times New Roman"/>
          <w:color w:val="202222"/>
          <w:sz w:val="24"/>
          <w:szCs w:val="24"/>
          <w:lang w:eastAsia="fr-FR"/>
        </w:rPr>
        <w:t xml:space="preserve"> qui s’était tenue le lundi 11 décembre, soit la veille de la publication de l’arrêté. </w:t>
      </w:r>
      <w:r w:rsidRPr="003323A5">
        <w:rPr>
          <w:rFonts w:ascii="Times New Roman" w:eastAsia="Times New Roman" w:hAnsi="Times New Roman" w:cs="Times New Roman"/>
          <w:i/>
          <w:iCs/>
          <w:color w:val="202222"/>
          <w:sz w:val="24"/>
          <w:szCs w:val="24"/>
          <w:lang w:eastAsia="fr-FR"/>
        </w:rPr>
        <w:t>« J’ai eu la chance finalement de pouvoir constituer et proposer ce collectif à la fois à Mounir et au premier ministre qui nomme les membres »</w:t>
      </w:r>
      <w:r w:rsidRPr="003323A5">
        <w:rPr>
          <w:rFonts w:ascii="Times New Roman" w:eastAsia="Times New Roman" w:hAnsi="Times New Roman" w:cs="Times New Roman"/>
          <w:color w:val="202222"/>
          <w:sz w:val="24"/>
          <w:szCs w:val="24"/>
          <w:lang w:eastAsia="fr-FR"/>
        </w:rPr>
        <w:t xml:space="preserve">, explique Marie </w:t>
      </w:r>
      <w:proofErr w:type="spellStart"/>
      <w:r w:rsidRPr="003323A5">
        <w:rPr>
          <w:rFonts w:ascii="Times New Roman" w:eastAsia="Times New Roman" w:hAnsi="Times New Roman" w:cs="Times New Roman"/>
          <w:color w:val="202222"/>
          <w:sz w:val="24"/>
          <w:szCs w:val="24"/>
          <w:lang w:eastAsia="fr-FR"/>
        </w:rPr>
        <w:t>Ekeland</w:t>
      </w:r>
      <w:proofErr w:type="spellEnd"/>
      <w:r w:rsidRPr="003323A5">
        <w:rPr>
          <w:rFonts w:ascii="Times New Roman" w:eastAsia="Times New Roman" w:hAnsi="Times New Roman" w:cs="Times New Roman"/>
          <w:color w:val="202222"/>
          <w:sz w:val="24"/>
          <w:szCs w:val="24"/>
          <w:lang w:eastAsia="fr-FR"/>
        </w:rPr>
        <w:t xml:space="preserve">. Lorsqu'elle égrène les noms des nouveaux membres, le secrétaire d’État ne réagit pas quand celui de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est prononcé. Cette consultation, insiste la présidente, a même permis </w:t>
      </w:r>
      <w:r w:rsidRPr="003323A5">
        <w:rPr>
          <w:rFonts w:ascii="Times New Roman" w:eastAsia="Times New Roman" w:hAnsi="Times New Roman" w:cs="Times New Roman"/>
          <w:i/>
          <w:iCs/>
          <w:color w:val="202222"/>
          <w:sz w:val="24"/>
          <w:szCs w:val="24"/>
          <w:lang w:eastAsia="fr-FR"/>
        </w:rPr>
        <w:t>« d’arriver, après discussions, à cette liste finalisée qui m’apparaît offrir la plus grande cohérence »</w:t>
      </w:r>
      <w:r w:rsidRPr="003323A5">
        <w:rPr>
          <w:rFonts w:ascii="Times New Roman" w:eastAsia="Times New Roman" w:hAnsi="Times New Roman" w:cs="Times New Roman"/>
          <w:color w:val="202222"/>
          <w:sz w:val="24"/>
          <w:szCs w:val="24"/>
          <w:lang w:eastAsia="fr-FR"/>
        </w:rPr>
        <w:t>.</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 xml:space="preserve">Un peu plus tard durant la conférence, Marie </w:t>
      </w:r>
      <w:proofErr w:type="spellStart"/>
      <w:r w:rsidRPr="003323A5">
        <w:rPr>
          <w:rFonts w:ascii="Times New Roman" w:eastAsia="Times New Roman" w:hAnsi="Times New Roman" w:cs="Times New Roman"/>
          <w:color w:val="202222"/>
          <w:sz w:val="24"/>
          <w:szCs w:val="24"/>
          <w:lang w:eastAsia="fr-FR"/>
        </w:rPr>
        <w:t>Ekeland</w:t>
      </w:r>
      <w:proofErr w:type="spellEnd"/>
      <w:r w:rsidRPr="003323A5">
        <w:rPr>
          <w:rFonts w:ascii="Times New Roman" w:eastAsia="Times New Roman" w:hAnsi="Times New Roman" w:cs="Times New Roman"/>
          <w:color w:val="202222"/>
          <w:sz w:val="24"/>
          <w:szCs w:val="24"/>
          <w:lang w:eastAsia="fr-FR"/>
        </w:rPr>
        <w:t xml:space="preserve"> salue même la diversité de son équipe. </w:t>
      </w:r>
      <w:r w:rsidRPr="003323A5">
        <w:rPr>
          <w:rFonts w:ascii="Times New Roman" w:eastAsia="Times New Roman" w:hAnsi="Times New Roman" w:cs="Times New Roman"/>
          <w:i/>
          <w:iCs/>
          <w:color w:val="202222"/>
          <w:sz w:val="24"/>
          <w:szCs w:val="24"/>
          <w:lang w:eastAsia="fr-FR"/>
        </w:rPr>
        <w:t xml:space="preserve">« On veut que le </w:t>
      </w:r>
      <w:proofErr w:type="spellStart"/>
      <w:r w:rsidRPr="003323A5">
        <w:rPr>
          <w:rFonts w:ascii="Times New Roman" w:eastAsia="Times New Roman" w:hAnsi="Times New Roman" w:cs="Times New Roman"/>
          <w:i/>
          <w:iCs/>
          <w:color w:val="202222"/>
          <w:sz w:val="24"/>
          <w:szCs w:val="24"/>
          <w:lang w:eastAsia="fr-FR"/>
        </w:rPr>
        <w:t>CNNum</w:t>
      </w:r>
      <w:proofErr w:type="spellEnd"/>
      <w:r w:rsidRPr="003323A5">
        <w:rPr>
          <w:rFonts w:ascii="Times New Roman" w:eastAsia="Times New Roman" w:hAnsi="Times New Roman" w:cs="Times New Roman"/>
          <w:i/>
          <w:iCs/>
          <w:color w:val="202222"/>
          <w:sz w:val="24"/>
          <w:szCs w:val="24"/>
          <w:lang w:eastAsia="fr-FR"/>
        </w:rPr>
        <w:t xml:space="preserve"> soit un carrefour, un endroit où il y a cette confrontation d’idées, cette </w:t>
      </w:r>
      <w:proofErr w:type="spellStart"/>
      <w:r w:rsidRPr="003323A5">
        <w:rPr>
          <w:rFonts w:ascii="Times New Roman" w:eastAsia="Times New Roman" w:hAnsi="Times New Roman" w:cs="Times New Roman"/>
          <w:i/>
          <w:iCs/>
          <w:color w:val="202222"/>
          <w:sz w:val="24"/>
          <w:szCs w:val="24"/>
          <w:lang w:eastAsia="fr-FR"/>
        </w:rPr>
        <w:t>constructivité</w:t>
      </w:r>
      <w:proofErr w:type="spellEnd"/>
      <w:r w:rsidRPr="003323A5">
        <w:rPr>
          <w:rFonts w:ascii="Times New Roman" w:eastAsia="Times New Roman" w:hAnsi="Times New Roman" w:cs="Times New Roman"/>
          <w:i/>
          <w:iCs/>
          <w:color w:val="202222"/>
          <w:sz w:val="24"/>
          <w:szCs w:val="24"/>
          <w:lang w:eastAsia="fr-FR"/>
        </w:rPr>
        <w:t xml:space="preserve"> en intégrant la complexité de la société française »</w:t>
      </w:r>
      <w:r w:rsidRPr="003323A5">
        <w:rPr>
          <w:rFonts w:ascii="Times New Roman" w:eastAsia="Times New Roman" w:hAnsi="Times New Roman" w:cs="Times New Roman"/>
          <w:color w:val="202222"/>
          <w:sz w:val="24"/>
          <w:szCs w:val="24"/>
          <w:lang w:eastAsia="fr-FR"/>
        </w:rPr>
        <w:t>, affirme-t-elle. </w:t>
      </w:r>
      <w:r w:rsidRPr="003323A5">
        <w:rPr>
          <w:rFonts w:ascii="Times New Roman" w:eastAsia="Times New Roman" w:hAnsi="Times New Roman" w:cs="Times New Roman"/>
          <w:i/>
          <w:iCs/>
          <w:color w:val="202222"/>
          <w:sz w:val="24"/>
          <w:szCs w:val="24"/>
          <w:lang w:eastAsia="fr-FR"/>
        </w:rPr>
        <w:t>« C’est cette pluralité d’opinions qui sera le garant de notre liberté de pensée »</w:t>
      </w:r>
      <w:r w:rsidRPr="003323A5">
        <w:rPr>
          <w:rFonts w:ascii="Times New Roman" w:eastAsia="Times New Roman" w:hAnsi="Times New Roman" w:cs="Times New Roman"/>
          <w:color w:val="202222"/>
          <w:sz w:val="24"/>
          <w:szCs w:val="24"/>
          <w:lang w:eastAsia="fr-FR"/>
        </w:rPr>
        <w:t>. Une </w:t>
      </w:r>
      <w:r w:rsidRPr="003323A5">
        <w:rPr>
          <w:rFonts w:ascii="Times New Roman" w:eastAsia="Times New Roman" w:hAnsi="Times New Roman" w:cs="Times New Roman"/>
          <w:i/>
          <w:iCs/>
          <w:color w:val="202222"/>
          <w:sz w:val="24"/>
          <w:szCs w:val="24"/>
          <w:lang w:eastAsia="fr-FR"/>
        </w:rPr>
        <w:t>« confrontation d’idées »</w:t>
      </w:r>
      <w:r w:rsidRPr="003323A5">
        <w:rPr>
          <w:rFonts w:ascii="Times New Roman" w:eastAsia="Times New Roman" w:hAnsi="Times New Roman" w:cs="Times New Roman"/>
          <w:color w:val="202222"/>
          <w:sz w:val="24"/>
          <w:szCs w:val="24"/>
          <w:lang w:eastAsia="fr-FR"/>
        </w:rPr>
        <w:t> qui sera donc limitée au nom de la </w:t>
      </w:r>
      <w:r w:rsidRPr="003323A5">
        <w:rPr>
          <w:rFonts w:ascii="Times New Roman" w:eastAsia="Times New Roman" w:hAnsi="Times New Roman" w:cs="Times New Roman"/>
          <w:i/>
          <w:iCs/>
          <w:color w:val="202222"/>
          <w:sz w:val="24"/>
          <w:szCs w:val="24"/>
          <w:lang w:eastAsia="fr-FR"/>
        </w:rPr>
        <w:t>« sérénité »</w:t>
      </w:r>
      <w:r w:rsidRPr="003323A5">
        <w:rPr>
          <w:rFonts w:ascii="Times New Roman" w:eastAsia="Times New Roman" w:hAnsi="Times New Roman" w:cs="Times New Roman"/>
          <w:color w:val="202222"/>
          <w:sz w:val="24"/>
          <w:szCs w:val="24"/>
          <w:lang w:eastAsia="fr-FR"/>
        </w:rPr>
        <w:t>.</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Le revirement de l’exécutif est en fait intervenu le mercredi 13 décembre après 24 heures d’une polémique lancée tout d’abord sur internet par une partie de la droite et du Printemps républicain. Le 12 décembre, le président du mouvement, Amine El-</w:t>
      </w:r>
      <w:proofErr w:type="spellStart"/>
      <w:r w:rsidRPr="003323A5">
        <w:rPr>
          <w:rFonts w:ascii="Times New Roman" w:eastAsia="Times New Roman" w:hAnsi="Times New Roman" w:cs="Times New Roman"/>
          <w:color w:val="202222"/>
          <w:sz w:val="24"/>
          <w:szCs w:val="24"/>
          <w:lang w:eastAsia="fr-FR"/>
        </w:rPr>
        <w:t>Khatmi</w:t>
      </w:r>
      <w:proofErr w:type="spellEnd"/>
      <w:r w:rsidRPr="003323A5">
        <w:rPr>
          <w:rFonts w:ascii="Times New Roman" w:eastAsia="Times New Roman" w:hAnsi="Times New Roman" w:cs="Times New Roman"/>
          <w:color w:val="202222"/>
          <w:sz w:val="24"/>
          <w:szCs w:val="24"/>
          <w:lang w:eastAsia="fr-FR"/>
        </w:rPr>
        <w:t>, </w:t>
      </w:r>
      <w:hyperlink r:id="rId11" w:tgtFrame="_blank" w:history="1">
        <w:r w:rsidRPr="003323A5">
          <w:rPr>
            <w:rFonts w:ascii="Times New Roman" w:eastAsia="Times New Roman" w:hAnsi="Times New Roman" w:cs="Times New Roman"/>
            <w:color w:val="000000"/>
            <w:sz w:val="24"/>
            <w:szCs w:val="24"/>
            <w:u w:val="single"/>
            <w:lang w:eastAsia="fr-FR"/>
          </w:rPr>
          <w:t>réagit ainsi sur Twitter</w:t>
        </w:r>
      </w:hyperlink>
      <w:r w:rsidRPr="003323A5">
        <w:rPr>
          <w:rFonts w:ascii="Times New Roman" w:eastAsia="Times New Roman" w:hAnsi="Times New Roman" w:cs="Times New Roman"/>
          <w:color w:val="202222"/>
          <w:sz w:val="24"/>
          <w:szCs w:val="24"/>
          <w:lang w:eastAsia="fr-FR"/>
        </w:rPr>
        <w:t xml:space="preserve"> à l’annonce de la nomination de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 </w:t>
      </w:r>
      <w:r w:rsidRPr="003323A5">
        <w:rPr>
          <w:rFonts w:ascii="Times New Roman" w:eastAsia="Times New Roman" w:hAnsi="Times New Roman" w:cs="Times New Roman"/>
          <w:i/>
          <w:iCs/>
          <w:color w:val="202222"/>
          <w:sz w:val="24"/>
          <w:szCs w:val="24"/>
          <w:lang w:eastAsia="fr-FR"/>
        </w:rPr>
        <w:t>« Vous avez demandé le racisme d’État, ne quittez pas… »</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Le lendemain, la députée Les Républicains Valérie Boyer interpelle directement le premier ministre Édouard Philippe dans </w:t>
      </w:r>
      <w:hyperlink r:id="rId12" w:tgtFrame="_blank" w:history="1">
        <w:r w:rsidRPr="003323A5">
          <w:rPr>
            <w:rFonts w:ascii="Times New Roman" w:eastAsia="Times New Roman" w:hAnsi="Times New Roman" w:cs="Times New Roman"/>
            <w:color w:val="000000"/>
            <w:sz w:val="24"/>
            <w:szCs w:val="24"/>
            <w:u w:val="single"/>
            <w:lang w:eastAsia="fr-FR"/>
          </w:rPr>
          <w:t>un courrier qu’elle publie sur Twitter</w:t>
        </w:r>
      </w:hyperlink>
      <w:r w:rsidRPr="003323A5">
        <w:rPr>
          <w:rFonts w:ascii="Times New Roman" w:eastAsia="Times New Roman" w:hAnsi="Times New Roman" w:cs="Times New Roman"/>
          <w:color w:val="202222"/>
          <w:sz w:val="24"/>
          <w:szCs w:val="24"/>
          <w:lang w:eastAsia="fr-FR"/>
        </w:rPr>
        <w:t xml:space="preserve">. Dans celui-ci, la nouvelle secrétaire générale adjointe chargée des questions de société du parti de Laurent Wauquiez reproche plusieurs propos tenus par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ces dernières années.</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lastRenderedPageBreak/>
        <w:t>L’élue rappelle notamment une interview accordée à </w:t>
      </w:r>
      <w:hyperlink r:id="rId13" w:tgtFrame="_blank" w:history="1">
        <w:r w:rsidRPr="003323A5">
          <w:rPr>
            <w:rFonts w:ascii="Times New Roman" w:eastAsia="Times New Roman" w:hAnsi="Times New Roman" w:cs="Times New Roman"/>
            <w:color w:val="000000"/>
            <w:sz w:val="24"/>
            <w:szCs w:val="24"/>
            <w:u w:val="single"/>
            <w:lang w:eastAsia="fr-FR"/>
          </w:rPr>
          <w:t>la web-émission Regards</w:t>
        </w:r>
      </w:hyperlink>
      <w:r w:rsidRPr="003323A5">
        <w:rPr>
          <w:rFonts w:ascii="Times New Roman" w:eastAsia="Times New Roman" w:hAnsi="Times New Roman" w:cs="Times New Roman"/>
          <w:color w:val="202222"/>
          <w:sz w:val="24"/>
          <w:szCs w:val="24"/>
          <w:lang w:eastAsia="fr-FR"/>
        </w:rPr>
        <w:t> par la militante féministe. </w:t>
      </w:r>
      <w:r w:rsidRPr="003323A5">
        <w:rPr>
          <w:rFonts w:ascii="Times New Roman" w:eastAsia="Times New Roman" w:hAnsi="Times New Roman" w:cs="Times New Roman"/>
          <w:i/>
          <w:iCs/>
          <w:color w:val="202222"/>
          <w:sz w:val="24"/>
          <w:szCs w:val="24"/>
          <w:lang w:eastAsia="fr-FR"/>
        </w:rPr>
        <w:t>« Je ne vois pas en quoi le fait de marquer la féminité par un voile, c’est plus sexiste que de le marquer par des talons aiguilles ou minijupe »</w:t>
      </w:r>
      <w:r w:rsidRPr="003323A5">
        <w:rPr>
          <w:rFonts w:ascii="Times New Roman" w:eastAsia="Times New Roman" w:hAnsi="Times New Roman" w:cs="Times New Roman"/>
          <w:color w:val="202222"/>
          <w:sz w:val="24"/>
          <w:szCs w:val="24"/>
          <w:lang w:eastAsia="fr-FR"/>
        </w:rPr>
        <w:t xml:space="preserve">, avait affirmé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Il existe un </w:t>
      </w:r>
      <w:r w:rsidRPr="003323A5">
        <w:rPr>
          <w:rFonts w:ascii="Times New Roman" w:eastAsia="Times New Roman" w:hAnsi="Times New Roman" w:cs="Times New Roman"/>
          <w:i/>
          <w:iCs/>
          <w:color w:val="202222"/>
          <w:sz w:val="24"/>
          <w:szCs w:val="24"/>
          <w:lang w:eastAsia="fr-FR"/>
        </w:rPr>
        <w:t>« déni extrêmement profond du fait qu'il y a une production du racisme qui est ancrée à gauche »</w:t>
      </w:r>
      <w:r w:rsidRPr="003323A5">
        <w:rPr>
          <w:rFonts w:ascii="Times New Roman" w:eastAsia="Times New Roman" w:hAnsi="Times New Roman" w:cs="Times New Roman"/>
          <w:color w:val="202222"/>
          <w:sz w:val="24"/>
          <w:szCs w:val="24"/>
          <w:lang w:eastAsia="fr-FR"/>
        </w:rPr>
        <w:t>, poursuivait-elle.</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Valérie Boyer cite également </w:t>
      </w:r>
      <w:hyperlink r:id="rId14" w:tgtFrame="_blank" w:history="1">
        <w:r w:rsidRPr="003323A5">
          <w:rPr>
            <w:rFonts w:ascii="Times New Roman" w:eastAsia="Times New Roman" w:hAnsi="Times New Roman" w:cs="Times New Roman"/>
            <w:color w:val="000000"/>
            <w:sz w:val="24"/>
            <w:szCs w:val="24"/>
            <w:u w:val="single"/>
            <w:lang w:eastAsia="fr-FR"/>
          </w:rPr>
          <w:t xml:space="preserve">une pétition signée en 2011 par </w:t>
        </w:r>
        <w:proofErr w:type="spellStart"/>
        <w:r w:rsidRPr="003323A5">
          <w:rPr>
            <w:rFonts w:ascii="Times New Roman" w:eastAsia="Times New Roman" w:hAnsi="Times New Roman" w:cs="Times New Roman"/>
            <w:color w:val="000000"/>
            <w:sz w:val="24"/>
            <w:szCs w:val="24"/>
            <w:u w:val="single"/>
            <w:lang w:eastAsia="fr-FR"/>
          </w:rPr>
          <w:t>Rokhaya</w:t>
        </w:r>
        <w:proofErr w:type="spellEnd"/>
        <w:r w:rsidRPr="003323A5">
          <w:rPr>
            <w:rFonts w:ascii="Times New Roman" w:eastAsia="Times New Roman" w:hAnsi="Times New Roman" w:cs="Times New Roman"/>
            <w:color w:val="000000"/>
            <w:sz w:val="24"/>
            <w:szCs w:val="24"/>
            <w:u w:val="single"/>
            <w:lang w:eastAsia="fr-FR"/>
          </w:rPr>
          <w:t xml:space="preserve"> Diallo</w:t>
        </w:r>
      </w:hyperlink>
      <w:r w:rsidRPr="003323A5">
        <w:rPr>
          <w:rFonts w:ascii="Times New Roman" w:eastAsia="Times New Roman" w:hAnsi="Times New Roman" w:cs="Times New Roman"/>
          <w:color w:val="202222"/>
          <w:sz w:val="24"/>
          <w:szCs w:val="24"/>
          <w:lang w:eastAsia="fr-FR"/>
        </w:rPr>
        <w:t> et intitulée</w:t>
      </w:r>
      <w:r w:rsidRPr="003323A5">
        <w:rPr>
          <w:rFonts w:ascii="Times New Roman" w:eastAsia="Times New Roman" w:hAnsi="Times New Roman" w:cs="Times New Roman"/>
          <w:i/>
          <w:iCs/>
          <w:color w:val="202222"/>
          <w:sz w:val="24"/>
          <w:szCs w:val="24"/>
          <w:lang w:eastAsia="fr-FR"/>
        </w:rPr>
        <w:t> « Pour la défense de la liberté d’expression, contre le soutien à </w:t>
      </w:r>
      <w:r w:rsidRPr="003323A5">
        <w:rPr>
          <w:rFonts w:ascii="Times New Roman" w:eastAsia="Times New Roman" w:hAnsi="Times New Roman" w:cs="Times New Roman"/>
          <w:color w:val="202222"/>
          <w:sz w:val="24"/>
          <w:szCs w:val="24"/>
          <w:lang w:eastAsia="fr-FR"/>
        </w:rPr>
        <w:t>Charlie Hebdo</w:t>
      </w:r>
      <w:r w:rsidRPr="003323A5">
        <w:rPr>
          <w:rFonts w:ascii="Times New Roman" w:eastAsia="Times New Roman" w:hAnsi="Times New Roman" w:cs="Times New Roman"/>
          <w:i/>
          <w:iCs/>
          <w:color w:val="202222"/>
          <w:sz w:val="24"/>
          <w:szCs w:val="24"/>
          <w:lang w:eastAsia="fr-FR"/>
        </w:rPr>
        <w:t> »</w:t>
      </w:r>
      <w:r w:rsidRPr="003323A5">
        <w:rPr>
          <w:rFonts w:ascii="Times New Roman" w:eastAsia="Times New Roman" w:hAnsi="Times New Roman" w:cs="Times New Roman"/>
          <w:color w:val="202222"/>
          <w:sz w:val="24"/>
          <w:szCs w:val="24"/>
          <w:lang w:eastAsia="fr-FR"/>
        </w:rPr>
        <w:t xml:space="preserve">. Quatre ans avant l’attaque des frères </w:t>
      </w:r>
      <w:proofErr w:type="spellStart"/>
      <w:r w:rsidRPr="003323A5">
        <w:rPr>
          <w:rFonts w:ascii="Times New Roman" w:eastAsia="Times New Roman" w:hAnsi="Times New Roman" w:cs="Times New Roman"/>
          <w:color w:val="202222"/>
          <w:sz w:val="24"/>
          <w:szCs w:val="24"/>
          <w:lang w:eastAsia="fr-FR"/>
        </w:rPr>
        <w:t>Kouachi</w:t>
      </w:r>
      <w:proofErr w:type="spellEnd"/>
      <w:r w:rsidRPr="003323A5">
        <w:rPr>
          <w:rFonts w:ascii="Times New Roman" w:eastAsia="Times New Roman" w:hAnsi="Times New Roman" w:cs="Times New Roman"/>
          <w:color w:val="202222"/>
          <w:sz w:val="24"/>
          <w:szCs w:val="24"/>
          <w:lang w:eastAsia="fr-FR"/>
        </w:rPr>
        <w:t xml:space="preserve"> qui allait décimer sa rédaction, le journal satirique avait été ciblé par un jet de cocktail Molotov ayant provoqué un incendie. </w:t>
      </w:r>
      <w:r w:rsidRPr="003323A5">
        <w:rPr>
          <w:rFonts w:ascii="Times New Roman" w:eastAsia="Times New Roman" w:hAnsi="Times New Roman" w:cs="Times New Roman"/>
          <w:i/>
          <w:iCs/>
          <w:color w:val="202222"/>
          <w:sz w:val="24"/>
          <w:szCs w:val="24"/>
          <w:lang w:eastAsia="fr-FR"/>
        </w:rPr>
        <w:t>« Il n’y a pas lieu de s’apitoyer sur les journalistes de </w:t>
      </w:r>
      <w:r w:rsidRPr="003323A5">
        <w:rPr>
          <w:rFonts w:ascii="Times New Roman" w:eastAsia="Times New Roman" w:hAnsi="Times New Roman" w:cs="Times New Roman"/>
          <w:color w:val="202222"/>
          <w:sz w:val="24"/>
          <w:szCs w:val="24"/>
          <w:lang w:eastAsia="fr-FR"/>
        </w:rPr>
        <w:t>Charlie Hebdo, affirmait la pétition, </w:t>
      </w:r>
      <w:r w:rsidRPr="003323A5">
        <w:rPr>
          <w:rFonts w:ascii="Times New Roman" w:eastAsia="Times New Roman" w:hAnsi="Times New Roman" w:cs="Times New Roman"/>
          <w:i/>
          <w:iCs/>
          <w:color w:val="202222"/>
          <w:sz w:val="24"/>
          <w:szCs w:val="24"/>
          <w:lang w:eastAsia="fr-FR"/>
        </w:rPr>
        <w:t>(…) les dégâts matériels seront pris en charge par leur assurance, (…) le buzz médiatique et l’islamophobie ambiante assureront certainement à l’hebdomadaire, au moins ponctuellement, des ventes décuplées. »</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Pr>
          <w:rFonts w:ascii="Times New Roman" w:eastAsia="Times New Roman" w:hAnsi="Times New Roman" w:cs="Times New Roman"/>
          <w:color w:val="202222"/>
          <w:sz w:val="24"/>
          <w:szCs w:val="24"/>
          <w:lang w:eastAsia="fr-FR"/>
        </w:rPr>
        <w:t xml:space="preserve"> </w:t>
      </w:r>
      <w:r w:rsidRPr="003323A5">
        <w:rPr>
          <w:rFonts w:ascii="Times New Roman" w:eastAsia="Times New Roman" w:hAnsi="Times New Roman" w:cs="Times New Roman"/>
          <w:color w:val="202222"/>
          <w:sz w:val="24"/>
          <w:szCs w:val="24"/>
          <w:lang w:eastAsia="fr-FR"/>
        </w:rPr>
        <w:t xml:space="preserve">Les différents propos pointés par Valérie Boyer étaient déjà connus.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connue pour sa lutte contre l’islamophobie, est en effet une des cibles favorites de l’extrême droite et de certains mouvements laïcistes ou islamophobes. Ce qui est plus étonnant, c’est la célérité avec laquelle l’exécutif a cédé à leurs pressions alors qu'aucun élément nouveau n'est apparu.</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 xml:space="preserve">Du côté du secrétariat d’État au numérique, on assure que ce n’est pas la lettre de Valérie Boyer, ni la mobilisation sur internet, qui a conduit à l’éviction de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Les services de Mounir </w:t>
      </w:r>
      <w:proofErr w:type="spellStart"/>
      <w:r w:rsidRPr="003323A5">
        <w:rPr>
          <w:rFonts w:ascii="Times New Roman" w:eastAsia="Times New Roman" w:hAnsi="Times New Roman" w:cs="Times New Roman"/>
          <w:color w:val="202222"/>
          <w:sz w:val="24"/>
          <w:szCs w:val="24"/>
          <w:lang w:eastAsia="fr-FR"/>
        </w:rPr>
        <w:t>Mahjoubi</w:t>
      </w:r>
      <w:proofErr w:type="spellEnd"/>
      <w:r w:rsidRPr="003323A5">
        <w:rPr>
          <w:rFonts w:ascii="Times New Roman" w:eastAsia="Times New Roman" w:hAnsi="Times New Roman" w:cs="Times New Roman"/>
          <w:color w:val="202222"/>
          <w:sz w:val="24"/>
          <w:szCs w:val="24"/>
          <w:lang w:eastAsia="fr-FR"/>
        </w:rPr>
        <w:t xml:space="preserve"> auraient en effet reçu de nombreux messages de la part de personnes de </w:t>
      </w:r>
      <w:r w:rsidRPr="003323A5">
        <w:rPr>
          <w:rFonts w:ascii="Times New Roman" w:eastAsia="Times New Roman" w:hAnsi="Times New Roman" w:cs="Times New Roman"/>
          <w:i/>
          <w:iCs/>
          <w:color w:val="202222"/>
          <w:sz w:val="24"/>
          <w:szCs w:val="24"/>
          <w:lang w:eastAsia="fr-FR"/>
        </w:rPr>
        <w:t>« l’écosystème numérique »</w:t>
      </w:r>
      <w:r w:rsidRPr="003323A5">
        <w:rPr>
          <w:rFonts w:ascii="Times New Roman" w:eastAsia="Times New Roman" w:hAnsi="Times New Roman" w:cs="Times New Roman"/>
          <w:color w:val="202222"/>
          <w:sz w:val="24"/>
          <w:szCs w:val="24"/>
          <w:lang w:eastAsia="fr-FR"/>
        </w:rPr>
        <w:t xml:space="preserve">. On reconnaît cependant avoir bien validé la composition du </w:t>
      </w:r>
      <w:proofErr w:type="spellStart"/>
      <w:r w:rsidRPr="003323A5">
        <w:rPr>
          <w:rFonts w:ascii="Times New Roman" w:eastAsia="Times New Roman" w:hAnsi="Times New Roman" w:cs="Times New Roman"/>
          <w:color w:val="202222"/>
          <w:sz w:val="24"/>
          <w:szCs w:val="24"/>
          <w:lang w:eastAsia="fr-FR"/>
        </w:rPr>
        <w:t>CNNum</w:t>
      </w:r>
      <w:proofErr w:type="spellEnd"/>
      <w:r w:rsidRPr="003323A5">
        <w:rPr>
          <w:rFonts w:ascii="Times New Roman" w:eastAsia="Times New Roman" w:hAnsi="Times New Roman" w:cs="Times New Roman"/>
          <w:color w:val="202222"/>
          <w:sz w:val="24"/>
          <w:szCs w:val="24"/>
          <w:lang w:eastAsia="fr-FR"/>
        </w:rPr>
        <w:t xml:space="preserve"> telle que présentée lundi. Et qu’à ce moment, elle ne posait aucun problème.</w:t>
      </w:r>
    </w:p>
    <w:p w:rsidR="003323A5" w:rsidRPr="003323A5" w:rsidRDefault="003323A5" w:rsidP="003323A5">
      <w:pPr>
        <w:spacing w:before="360" w:after="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 xml:space="preserve">Désormais, la nouvelle présidente du </w:t>
      </w:r>
      <w:proofErr w:type="spellStart"/>
      <w:r w:rsidRPr="003323A5">
        <w:rPr>
          <w:rFonts w:ascii="Times New Roman" w:eastAsia="Times New Roman" w:hAnsi="Times New Roman" w:cs="Times New Roman"/>
          <w:color w:val="202222"/>
          <w:sz w:val="24"/>
          <w:szCs w:val="24"/>
          <w:lang w:eastAsia="fr-FR"/>
        </w:rPr>
        <w:t>CNNum</w:t>
      </w:r>
      <w:proofErr w:type="spellEnd"/>
      <w:r w:rsidRPr="003323A5">
        <w:rPr>
          <w:rFonts w:ascii="Times New Roman" w:eastAsia="Times New Roman" w:hAnsi="Times New Roman" w:cs="Times New Roman"/>
          <w:color w:val="202222"/>
          <w:sz w:val="24"/>
          <w:szCs w:val="24"/>
          <w:lang w:eastAsia="fr-FR"/>
        </w:rPr>
        <w:t xml:space="preserve"> est confrontée à ce qui ressemble bien à une impasse. L’exclusion de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est désormais officiellement une condition imposée. La nomination du rappeur Axiome, elle, devrait être en revanche confirmée. À moins de mener une fronde ouverte contre l’exécutif, la nouvelle présidente va être contrainte de revoir sa copie, mais en écornant au passage sérieusement son indépendance. Cette affaire risque également de laisser de nombreuses traces en interne, certains membres vivant très mal cette exclusion.</w:t>
      </w:r>
    </w:p>
    <w:p w:rsidR="003323A5" w:rsidRPr="003323A5" w:rsidRDefault="003323A5" w:rsidP="003323A5">
      <w:pPr>
        <w:spacing w:before="360" w:line="240" w:lineRule="auto"/>
        <w:textAlignment w:val="top"/>
        <w:rPr>
          <w:rFonts w:ascii="Times New Roman" w:eastAsia="Times New Roman" w:hAnsi="Times New Roman" w:cs="Times New Roman"/>
          <w:color w:val="202222"/>
          <w:sz w:val="24"/>
          <w:szCs w:val="24"/>
          <w:lang w:eastAsia="fr-FR"/>
        </w:rPr>
      </w:pPr>
      <w:r w:rsidRPr="003323A5">
        <w:rPr>
          <w:rFonts w:ascii="Times New Roman" w:eastAsia="Times New Roman" w:hAnsi="Times New Roman" w:cs="Times New Roman"/>
          <w:color w:val="202222"/>
          <w:sz w:val="24"/>
          <w:szCs w:val="24"/>
          <w:lang w:eastAsia="fr-FR"/>
        </w:rPr>
        <w:t xml:space="preserve">De son côté, </w:t>
      </w:r>
      <w:proofErr w:type="spellStart"/>
      <w:r w:rsidRPr="003323A5">
        <w:rPr>
          <w:rFonts w:ascii="Times New Roman" w:eastAsia="Times New Roman" w:hAnsi="Times New Roman" w:cs="Times New Roman"/>
          <w:color w:val="202222"/>
          <w:sz w:val="24"/>
          <w:szCs w:val="24"/>
          <w:lang w:eastAsia="fr-FR"/>
        </w:rPr>
        <w:t>Rokhaya</w:t>
      </w:r>
      <w:proofErr w:type="spellEnd"/>
      <w:r w:rsidRPr="003323A5">
        <w:rPr>
          <w:rFonts w:ascii="Times New Roman" w:eastAsia="Times New Roman" w:hAnsi="Times New Roman" w:cs="Times New Roman"/>
          <w:color w:val="202222"/>
          <w:sz w:val="24"/>
          <w:szCs w:val="24"/>
          <w:lang w:eastAsia="fr-FR"/>
        </w:rPr>
        <w:t xml:space="preserve"> Diallo a réagi, le 12 décembre </w:t>
      </w:r>
      <w:hyperlink r:id="rId15" w:tgtFrame="_blank" w:history="1">
        <w:r w:rsidRPr="003323A5">
          <w:rPr>
            <w:rFonts w:ascii="Times New Roman" w:eastAsia="Times New Roman" w:hAnsi="Times New Roman" w:cs="Times New Roman"/>
            <w:color w:val="000000"/>
            <w:sz w:val="24"/>
            <w:szCs w:val="24"/>
            <w:u w:val="single"/>
            <w:lang w:eastAsia="fr-FR"/>
          </w:rPr>
          <w:t>sur Twitter</w:t>
        </w:r>
      </w:hyperlink>
      <w:r w:rsidRPr="003323A5">
        <w:rPr>
          <w:rFonts w:ascii="Times New Roman" w:eastAsia="Times New Roman" w:hAnsi="Times New Roman" w:cs="Times New Roman"/>
          <w:color w:val="202222"/>
          <w:sz w:val="24"/>
          <w:szCs w:val="24"/>
          <w:lang w:eastAsia="fr-FR"/>
        </w:rPr>
        <w:t>. </w:t>
      </w:r>
      <w:r w:rsidRPr="003323A5">
        <w:rPr>
          <w:rFonts w:ascii="Times New Roman" w:eastAsia="Times New Roman" w:hAnsi="Times New Roman" w:cs="Times New Roman"/>
          <w:i/>
          <w:iCs/>
          <w:color w:val="202222"/>
          <w:sz w:val="24"/>
          <w:szCs w:val="24"/>
          <w:lang w:eastAsia="fr-FR"/>
        </w:rPr>
        <w:t>« Donc je n’ai pas le droit de collaborer avec les institutions de mon propre pays parce que j’ose dire publiquement qu’elles sont imparfaites ? Quelle étrange conception de la démocratie »</w:t>
      </w:r>
      <w:r w:rsidRPr="003323A5">
        <w:rPr>
          <w:rFonts w:ascii="Times New Roman" w:eastAsia="Times New Roman" w:hAnsi="Times New Roman" w:cs="Times New Roman"/>
          <w:color w:val="202222"/>
          <w:sz w:val="24"/>
          <w:szCs w:val="24"/>
          <w:lang w:eastAsia="fr-FR"/>
        </w:rPr>
        <w:t>, écrit-elle. Des propos qui, comme le </w:t>
      </w:r>
      <w:hyperlink r:id="rId16" w:tgtFrame="_blank" w:history="1">
        <w:r w:rsidRPr="003323A5">
          <w:rPr>
            <w:rFonts w:ascii="Times New Roman" w:eastAsia="Times New Roman" w:hAnsi="Times New Roman" w:cs="Times New Roman"/>
            <w:color w:val="000000"/>
            <w:sz w:val="24"/>
            <w:szCs w:val="24"/>
            <w:u w:val="single"/>
            <w:lang w:eastAsia="fr-FR"/>
          </w:rPr>
          <w:t>soulignent </w:t>
        </w:r>
        <w:r w:rsidRPr="003323A5">
          <w:rPr>
            <w:rFonts w:ascii="Times New Roman" w:eastAsia="Times New Roman" w:hAnsi="Times New Roman" w:cs="Times New Roman"/>
            <w:i/>
            <w:iCs/>
            <w:color w:val="000000"/>
            <w:sz w:val="24"/>
            <w:szCs w:val="24"/>
            <w:u w:val="single"/>
            <w:lang w:eastAsia="fr-FR"/>
          </w:rPr>
          <w:t>Les Inrockuptibles</w:t>
        </w:r>
      </w:hyperlink>
      <w:r w:rsidRPr="003323A5">
        <w:rPr>
          <w:rFonts w:ascii="Times New Roman" w:eastAsia="Times New Roman" w:hAnsi="Times New Roman" w:cs="Times New Roman"/>
          <w:color w:val="202222"/>
          <w:sz w:val="24"/>
          <w:szCs w:val="24"/>
          <w:lang w:eastAsia="fr-FR"/>
        </w:rPr>
        <w:t>, ont été écrits alors que l’intéressée se trouvait justement en Égypte où elle était invitée par les Nations unies à discuter des discours de haine sur internet</w:t>
      </w:r>
      <w:bookmarkEnd w:id="0"/>
      <w:r w:rsidRPr="003323A5">
        <w:rPr>
          <w:rFonts w:ascii="Times New Roman" w:eastAsia="Times New Roman" w:hAnsi="Times New Roman" w:cs="Times New Roman"/>
          <w:color w:val="202222"/>
          <w:sz w:val="24"/>
          <w:szCs w:val="24"/>
          <w:lang w:eastAsia="fr-FR"/>
        </w:rPr>
        <w:t>.</w:t>
      </w:r>
    </w:p>
    <w:p w:rsidR="005D1C5C" w:rsidRDefault="008C5759"/>
    <w:sectPr w:rsidR="005D1C5C" w:rsidSect="00332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83F4F"/>
    <w:multiLevelType w:val="multilevel"/>
    <w:tmpl w:val="E738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04BCC"/>
    <w:multiLevelType w:val="multilevel"/>
    <w:tmpl w:val="0A7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70132"/>
    <w:multiLevelType w:val="multilevel"/>
    <w:tmpl w:val="074A1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16601E"/>
    <w:multiLevelType w:val="multilevel"/>
    <w:tmpl w:val="65C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A5"/>
    <w:rsid w:val="00082A51"/>
    <w:rsid w:val="003323A5"/>
    <w:rsid w:val="008C5759"/>
    <w:rsid w:val="00BF4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2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23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3744">
      <w:bodyDiv w:val="1"/>
      <w:marLeft w:val="0"/>
      <w:marRight w:val="0"/>
      <w:marTop w:val="0"/>
      <w:marBottom w:val="0"/>
      <w:divBdr>
        <w:top w:val="none" w:sz="0" w:space="0" w:color="auto"/>
        <w:left w:val="none" w:sz="0" w:space="0" w:color="auto"/>
        <w:bottom w:val="none" w:sz="0" w:space="0" w:color="auto"/>
        <w:right w:val="none" w:sz="0" w:space="0" w:color="auto"/>
      </w:divBdr>
      <w:divsChild>
        <w:div w:id="284429512">
          <w:marLeft w:val="0"/>
          <w:marRight w:val="0"/>
          <w:marTop w:val="0"/>
          <w:marBottom w:val="0"/>
          <w:divBdr>
            <w:top w:val="none" w:sz="0" w:space="0" w:color="auto"/>
            <w:left w:val="none" w:sz="0" w:space="0" w:color="auto"/>
            <w:bottom w:val="none" w:sz="0" w:space="0" w:color="auto"/>
            <w:right w:val="none" w:sz="0" w:space="0" w:color="auto"/>
          </w:divBdr>
          <w:divsChild>
            <w:div w:id="141165333">
              <w:marLeft w:val="0"/>
              <w:marRight w:val="0"/>
              <w:marTop w:val="0"/>
              <w:marBottom w:val="0"/>
              <w:divBdr>
                <w:top w:val="none" w:sz="0" w:space="0" w:color="auto"/>
                <w:left w:val="none" w:sz="0" w:space="0" w:color="auto"/>
                <w:bottom w:val="none" w:sz="0" w:space="0" w:color="auto"/>
                <w:right w:val="none" w:sz="0" w:space="0" w:color="auto"/>
              </w:divBdr>
              <w:divsChild>
                <w:div w:id="1679039634">
                  <w:marLeft w:val="0"/>
                  <w:marRight w:val="0"/>
                  <w:marTop w:val="0"/>
                  <w:marBottom w:val="0"/>
                  <w:divBdr>
                    <w:top w:val="none" w:sz="0" w:space="0" w:color="auto"/>
                    <w:left w:val="none" w:sz="0" w:space="0" w:color="auto"/>
                    <w:bottom w:val="none" w:sz="0" w:space="0" w:color="auto"/>
                    <w:right w:val="none" w:sz="0" w:space="0" w:color="auto"/>
                  </w:divBdr>
                </w:div>
                <w:div w:id="540481775">
                  <w:marLeft w:val="0"/>
                  <w:marRight w:val="0"/>
                  <w:marTop w:val="225"/>
                  <w:marBottom w:val="0"/>
                  <w:divBdr>
                    <w:top w:val="none" w:sz="0" w:space="0" w:color="auto"/>
                    <w:left w:val="none" w:sz="0" w:space="0" w:color="auto"/>
                    <w:bottom w:val="none" w:sz="0" w:space="0" w:color="auto"/>
                    <w:right w:val="none" w:sz="0" w:space="0" w:color="auto"/>
                  </w:divBdr>
                </w:div>
              </w:divsChild>
            </w:div>
            <w:div w:id="217018359">
              <w:marLeft w:val="0"/>
              <w:marRight w:val="0"/>
              <w:marTop w:val="0"/>
              <w:marBottom w:val="0"/>
              <w:divBdr>
                <w:top w:val="none" w:sz="0" w:space="0" w:color="auto"/>
                <w:left w:val="none" w:sz="0" w:space="0" w:color="auto"/>
                <w:bottom w:val="none" w:sz="0" w:space="0" w:color="auto"/>
                <w:right w:val="none" w:sz="0" w:space="0" w:color="auto"/>
              </w:divBdr>
              <w:divsChild>
                <w:div w:id="259341633">
                  <w:marLeft w:val="0"/>
                  <w:marRight w:val="0"/>
                  <w:marTop w:val="0"/>
                  <w:marBottom w:val="0"/>
                  <w:divBdr>
                    <w:top w:val="none" w:sz="0" w:space="0" w:color="auto"/>
                    <w:left w:val="none" w:sz="0" w:space="0" w:color="auto"/>
                    <w:bottom w:val="none" w:sz="0" w:space="0" w:color="auto"/>
                    <w:right w:val="none" w:sz="0" w:space="0" w:color="auto"/>
                  </w:divBdr>
                  <w:divsChild>
                    <w:div w:id="1147086324">
                      <w:marLeft w:val="0"/>
                      <w:marRight w:val="0"/>
                      <w:marTop w:val="0"/>
                      <w:marBottom w:val="0"/>
                      <w:divBdr>
                        <w:top w:val="none" w:sz="0" w:space="0" w:color="auto"/>
                        <w:left w:val="none" w:sz="0" w:space="0" w:color="auto"/>
                        <w:bottom w:val="none" w:sz="0" w:space="0" w:color="auto"/>
                        <w:right w:val="none" w:sz="0" w:space="0" w:color="auto"/>
                      </w:divBdr>
                      <w:divsChild>
                        <w:div w:id="1394618994">
                          <w:marLeft w:val="0"/>
                          <w:marRight w:val="0"/>
                          <w:marTop w:val="0"/>
                          <w:marBottom w:val="0"/>
                          <w:divBdr>
                            <w:top w:val="none" w:sz="0" w:space="0" w:color="auto"/>
                            <w:left w:val="none" w:sz="0" w:space="0" w:color="auto"/>
                            <w:bottom w:val="none" w:sz="0" w:space="0" w:color="auto"/>
                            <w:right w:val="none" w:sz="0" w:space="0" w:color="auto"/>
                          </w:divBdr>
                          <w:divsChild>
                            <w:div w:id="626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044183">
          <w:marLeft w:val="0"/>
          <w:marRight w:val="0"/>
          <w:marTop w:val="0"/>
          <w:marBottom w:val="0"/>
          <w:divBdr>
            <w:top w:val="none" w:sz="0" w:space="0" w:color="auto"/>
            <w:left w:val="none" w:sz="0" w:space="0" w:color="auto"/>
            <w:bottom w:val="none" w:sz="0" w:space="0" w:color="auto"/>
            <w:right w:val="none" w:sz="0" w:space="0" w:color="auto"/>
          </w:divBdr>
          <w:divsChild>
            <w:div w:id="1149054815">
              <w:marLeft w:val="0"/>
              <w:marRight w:val="0"/>
              <w:marTop w:val="0"/>
              <w:marBottom w:val="360"/>
              <w:divBdr>
                <w:top w:val="none" w:sz="0" w:space="0" w:color="auto"/>
                <w:left w:val="none" w:sz="0" w:space="0" w:color="auto"/>
                <w:bottom w:val="none" w:sz="0" w:space="0" w:color="auto"/>
                <w:right w:val="none" w:sz="0" w:space="0" w:color="auto"/>
              </w:divBdr>
              <w:divsChild>
                <w:div w:id="1075126016">
                  <w:marLeft w:val="0"/>
                  <w:marRight w:val="0"/>
                  <w:marTop w:val="0"/>
                  <w:marBottom w:val="0"/>
                  <w:divBdr>
                    <w:top w:val="none" w:sz="0" w:space="0" w:color="auto"/>
                    <w:left w:val="none" w:sz="0" w:space="0" w:color="auto"/>
                    <w:bottom w:val="none" w:sz="0" w:space="0" w:color="auto"/>
                    <w:right w:val="none" w:sz="0" w:space="0" w:color="auto"/>
                  </w:divBdr>
                  <w:divsChild>
                    <w:div w:id="1920863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eli/decret/2017/12/8/PRMX1728831D/jo/texte" TargetMode="External"/><Relationship Id="rId13" Type="http://schemas.openxmlformats.org/officeDocument/2006/relationships/hyperlink" Target="https://www.youtube.com/watch?v=3quMwXz2EP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efigaro.fr/secteur/high-tech/2017/12/13/32001-20171213ARTFIG00323-le-gouvernement-demande-le-depart-de-rokhaya-diallo-du-conseil-national-du-numerique.php" TargetMode="External"/><Relationship Id="rId12" Type="http://schemas.openxmlformats.org/officeDocument/2006/relationships/hyperlink" Target="https://twitter.com/valerieboyer13/status/940934986450063363?ref_src=twsrc%5Etfw&amp;ref_url=http%3A%2F%2Fwww.lefigaro.fr%2Fsecteur%2Fhigh-tech%2F2017%2F12%2F13%2F32001-20171213ARTFIG00323-le-gouvernement-demande-le-depart-de-rokhaya-diallo-du-conseil-national-du-numerique.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sinrocks.com/2017/12/14/actualite/pourquoi-rokhaya-diallo-ete-ecartee-du-conseil-national-du-numerique-111021704/" TargetMode="External"/><Relationship Id="rId1" Type="http://schemas.openxmlformats.org/officeDocument/2006/relationships/numbering" Target="numbering.xml"/><Relationship Id="rId6" Type="http://schemas.openxmlformats.org/officeDocument/2006/relationships/hyperlink" Target="https://www.mediapart.fr/biographie/jerome-hourdeaux" TargetMode="External"/><Relationship Id="rId11" Type="http://schemas.openxmlformats.org/officeDocument/2006/relationships/hyperlink" Target="https://twitter.com/Amk84000/status/940596061898530818?ref_src=twsrc%5Etfw&amp;ref_url=https%3A%2F%2Fwww.lci.fr%2Fsociete%2Fmounir-mahjoubi-pourquoi-rokhaya-diallo-ne-fera-t-elle-pas-partie-du-conseil-national-du-numerique-2073368.html" TargetMode="External"/><Relationship Id="rId5" Type="http://schemas.openxmlformats.org/officeDocument/2006/relationships/webSettings" Target="webSettings.xml"/><Relationship Id="rId15" Type="http://schemas.openxmlformats.org/officeDocument/2006/relationships/hyperlink" Target="https://twitter.com/RokhayaDiallo/status/940580039204229121?ref_src=twsrc%5Etfw&amp;ref_url=http%3A%2F%2Fwww.lefigaro.fr%2Fsecteur%2Fhigh-tech%2F2017%2F12%2F13%2F32001-20171213ARTFIG00323-le-gouvernement-demande-le-depart-de-rokhaya-diallo-du-conseil-national-du-numerique.php" TargetMode="External"/><Relationship Id="rId10" Type="http://schemas.openxmlformats.org/officeDocument/2006/relationships/hyperlink" Target="https://www.pscp.tv/w/1jMJgdPljkXxL"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36186460&amp;dateTexte=&amp;=id" TargetMode="External"/><Relationship Id="rId14" Type="http://schemas.openxmlformats.org/officeDocument/2006/relationships/hyperlink" Target="http://lmsi.net/Pour-la-defense-de-la-libert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1344</Words>
  <Characters>7397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beruska</dc:creator>
  <cp:lastModifiedBy>beruska</cp:lastModifiedBy>
  <cp:revision>1</cp:revision>
  <dcterms:created xsi:type="dcterms:W3CDTF">2017-12-17T16:44:00Z</dcterms:created>
  <dcterms:modified xsi:type="dcterms:W3CDTF">2017-12-17T16:58:00Z</dcterms:modified>
</cp:coreProperties>
</file>