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D4" w:rsidRDefault="000134C5">
      <w:r>
        <w:rPr>
          <w:rFonts w:ascii="Helvetica" w:eastAsia="Times New Roman" w:hAnsi="Helvetica"/>
          <w:sz w:val="40"/>
          <w:szCs w:val="40"/>
        </w:rPr>
        <w:t>Yves Le Pestipon</w:t>
      </w:r>
      <w:r>
        <w:rPr>
          <w:rFonts w:ascii="Helvetica" w:eastAsia="Times New Roman" w:hAnsi="Helvetica"/>
          <w:sz w:val="30"/>
          <w:szCs w:val="30"/>
        </w:rPr>
        <w:t>, ancien élève de l’école normale supérieure de Saint Cloud, agrégé de Lettres, docteur ès Lettres, spécialiste de La Fontaine, professeur de chaire supérieure à Toulouse et enseignant de Première Supé-rieure (Khâgne) au lycée Pierre-de-Fermat.Yves Le Pestipon est également écrivain et poète. Tenant de la poésie orale, il participe à de nombreux événements littéraires en région Midi-Pyrénées, notamment à la Cave Poésie de Toulouse, aux côtés, entre autres, du poète Serge Pey. Il a réalisé, avec Catherine Aira, chez K productions, un film autour du mathé-maticien Alexandre Grothendieck</w:t>
      </w:r>
      <w:bookmarkStart w:id="0" w:name="_GoBack"/>
      <w:bookmarkEnd w:id="0"/>
    </w:p>
    <w:sectPr w:rsidR="003136D4" w:rsidSect="003136D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C5"/>
    <w:rsid w:val="000134C5"/>
    <w:rsid w:val="003136D4"/>
    <w:rsid w:val="00820BC5"/>
    <w:rsid w:val="00BF3332"/>
    <w:rsid w:val="00BF40F3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02ADE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515</Characters>
  <Application>Microsoft Macintosh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&lt;nw</dc:creator>
  <cp:keywords/>
  <dc:description/>
  <cp:lastModifiedBy>&lt;nw</cp:lastModifiedBy>
  <cp:revision>1</cp:revision>
  <dcterms:created xsi:type="dcterms:W3CDTF">2019-03-19T22:54:00Z</dcterms:created>
  <dcterms:modified xsi:type="dcterms:W3CDTF">2019-03-19T22:54:00Z</dcterms:modified>
</cp:coreProperties>
</file>